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49" w:rsidRDefault="007D70B7">
      <w:r>
        <w:t>Syllabus Statement Inclusion:</w:t>
      </w:r>
      <w:bookmarkStart w:id="0" w:name="_GoBack"/>
      <w:bookmarkEnd w:id="0"/>
    </w:p>
    <w:p w:rsidR="002150D4" w:rsidRDefault="002150D4">
      <w:r>
        <w:t>Student Holidays for Reasons of Faith or Conscience (SSB 5173)</w:t>
      </w:r>
    </w:p>
    <w:p w:rsidR="002150D4" w:rsidRDefault="00A8715B">
      <w:r>
        <w:t>SCC/</w:t>
      </w:r>
      <w:r w:rsidR="0084267D">
        <w:t>SFCC students are entitled to two days of excused absences per academic year for reasons of faith or conscience or for organized activities conducted under the auspices of a religious organization.  Students’ grades will not be adversely impacted by authorized absences under this policy, although students in courses with required community clinical and /or practicum experiences must fulfill these requirements t</w:t>
      </w:r>
      <w:r w:rsidR="007D70B7">
        <w:t>o meet the licensure requirements of the program.</w:t>
      </w:r>
    </w:p>
    <w:p w:rsidR="007D70B7" w:rsidRDefault="007D70B7">
      <w:r>
        <w:t>All absences under this policy must be submitted to t</w:t>
      </w:r>
      <w:r w:rsidR="00A8715B">
        <w:t xml:space="preserve">he Chief Academic Officer </w:t>
      </w:r>
      <w:r>
        <w:t>in writing at least two weeks prior to the desired absence, containing a precise explanation of how the requested holiday is</w:t>
      </w:r>
      <w:r w:rsidR="00A8715B">
        <w:t xml:space="preserve"> related to a reason of faith, </w:t>
      </w:r>
      <w:r>
        <w:t>conscience or an organized activity conducted by a religious organization.  If deemed in align</w:t>
      </w:r>
      <w:r w:rsidR="00A8715B">
        <w:t>ment</w:t>
      </w:r>
      <w:r>
        <w:t xml:space="preserve"> with the policy, the student will receive a document with date(s) of the approved absences (must be full days).  The student is solely responsible for ensuring the documentation authorizing the absence is provided to each of the instructors whose classes or assignments are affected by the absence.  The </w:t>
      </w:r>
      <w:r w:rsidR="0019729C">
        <w:t>instructor(s) will determine, within two days after receiving the notification, what</w:t>
      </w:r>
      <w:r>
        <w:t xml:space="preserve"> adjustments, if any, will need to be made for the stude</w:t>
      </w:r>
      <w:r w:rsidR="0019729C">
        <w:t>nt to make up assignments or tests missed during the absence</w:t>
      </w:r>
      <w:r w:rsidR="00A8715B">
        <w:t>(</w:t>
      </w:r>
      <w:r w:rsidR="0019729C">
        <w:t>s</w:t>
      </w:r>
      <w:r w:rsidR="00A8715B">
        <w:t>)</w:t>
      </w:r>
      <w:r w:rsidR="0019729C">
        <w:t>, and the instructor may require that the student submit the assignment or take the test before or after the regularly scheduled date.  If the student fails to notify the instructor of an authorized absence under this policy, the instructor is not obligated to make accommodations.</w:t>
      </w:r>
    </w:p>
    <w:p w:rsidR="002150D4" w:rsidRDefault="002150D4"/>
    <w:p w:rsidR="002150D4" w:rsidRDefault="002150D4"/>
    <w:sectPr w:rsidR="0021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D4"/>
    <w:rsid w:val="0019729C"/>
    <w:rsid w:val="001D4697"/>
    <w:rsid w:val="002150D4"/>
    <w:rsid w:val="004B174A"/>
    <w:rsid w:val="007D5066"/>
    <w:rsid w:val="007D70B7"/>
    <w:rsid w:val="0084267D"/>
    <w:rsid w:val="00A81AFF"/>
    <w:rsid w:val="00A8715B"/>
    <w:rsid w:val="00AA621D"/>
    <w:rsid w:val="00B006D9"/>
    <w:rsid w:val="00CE4788"/>
    <w:rsid w:val="00E97FA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Minkler, Jim</dc:creator>
  <cp:lastModifiedBy>Haag, Patty</cp:lastModifiedBy>
  <cp:revision>2</cp:revision>
  <cp:lastPrinted>2014-09-19T22:53:00Z</cp:lastPrinted>
  <dcterms:created xsi:type="dcterms:W3CDTF">2014-09-19T23:32:00Z</dcterms:created>
  <dcterms:modified xsi:type="dcterms:W3CDTF">2014-09-19T23:32:00Z</dcterms:modified>
</cp:coreProperties>
</file>